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01" w:rsidRDefault="00543E3B" w:rsidP="00543E3B">
      <w:pPr>
        <w:ind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Interação entre Plantas e Insetos Herbívoros</w:t>
      </w:r>
    </w:p>
    <w:p w:rsidR="00543E3B" w:rsidRPr="00543E3B" w:rsidRDefault="00543E3B" w:rsidP="00543E3B">
      <w:pPr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Créditos:</w:t>
      </w:r>
      <w:r>
        <w:rPr>
          <w:rFonts w:ascii="Arial" w:hAnsi="Arial" w:cs="Arial"/>
          <w:color w:val="000000"/>
        </w:rPr>
        <w:t xml:space="preserve"> 4</w:t>
      </w:r>
    </w:p>
    <w:p w:rsidR="00543E3B" w:rsidRPr="00543E3B" w:rsidRDefault="00543E3B" w:rsidP="00543E3B">
      <w:pPr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Responsável: </w:t>
      </w:r>
      <w:proofErr w:type="spellStart"/>
      <w:r>
        <w:rPr>
          <w:rFonts w:ascii="Arial" w:hAnsi="Arial" w:cs="Arial"/>
          <w:color w:val="000000"/>
        </w:rPr>
        <w:t>Profa</w:t>
      </w:r>
      <w:proofErr w:type="spellEnd"/>
      <w:r>
        <w:rPr>
          <w:rFonts w:ascii="Arial" w:hAnsi="Arial" w:cs="Arial"/>
          <w:color w:val="000000"/>
        </w:rPr>
        <w:t xml:space="preserve"> Dra. Ane </w:t>
      </w:r>
      <w:proofErr w:type="spellStart"/>
      <w:r>
        <w:rPr>
          <w:rFonts w:ascii="Arial" w:hAnsi="Arial" w:cs="Arial"/>
          <w:color w:val="000000"/>
        </w:rPr>
        <w:t>Hackbart</w:t>
      </w:r>
      <w:proofErr w:type="spellEnd"/>
      <w:r>
        <w:rPr>
          <w:rFonts w:ascii="Arial" w:hAnsi="Arial" w:cs="Arial"/>
          <w:color w:val="000000"/>
        </w:rPr>
        <w:t xml:space="preserve"> de Medeiros</w:t>
      </w:r>
    </w:p>
    <w:p w:rsidR="00543E3B" w:rsidRPr="00543E3B" w:rsidRDefault="00543E3B" w:rsidP="00543E3B">
      <w:pPr>
        <w:ind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Ementa: </w:t>
      </w:r>
      <w:r w:rsidRPr="00543E3B">
        <w:rPr>
          <w:rStyle w:val="Forte"/>
          <w:rFonts w:ascii="Arial" w:hAnsi="Arial" w:cs="Arial"/>
          <w:b w:val="0"/>
          <w:color w:val="000000"/>
        </w:rPr>
        <w:t>1)</w:t>
      </w:r>
      <w:r w:rsidRPr="00807839">
        <w:rPr>
          <w:rStyle w:val="Forte"/>
          <w:rFonts w:ascii="Arial" w:hAnsi="Arial" w:cs="Arial"/>
          <w:color w:val="000000"/>
        </w:rPr>
        <w:t xml:space="preserve"> </w:t>
      </w:r>
      <w:r w:rsidRPr="00807839">
        <w:rPr>
          <w:rFonts w:ascii="Arial" w:hAnsi="Arial" w:cs="Arial"/>
          <w:color w:val="000000"/>
        </w:rPr>
        <w:t>Conceitos e terminologia. Relação ambiente - hospedeiro – inseto herbívoro. 2) Terminologia referente ao hospedeiro (resistente, tolerante, escape). Resistência do hospedeiro: mono ou poligênica, induzida, verti</w:t>
      </w:r>
      <w:r>
        <w:rPr>
          <w:rFonts w:ascii="Arial" w:hAnsi="Arial" w:cs="Arial"/>
          <w:color w:val="000000"/>
        </w:rPr>
        <w:t xml:space="preserve">cal ou horizontal, durabilidade. </w:t>
      </w:r>
      <w:bookmarkStart w:id="0" w:name="_GoBack"/>
      <w:bookmarkEnd w:id="0"/>
      <w:r w:rsidRPr="00807839">
        <w:rPr>
          <w:rFonts w:ascii="Arial" w:hAnsi="Arial" w:cs="Arial"/>
          <w:color w:val="000000"/>
        </w:rPr>
        <w:t xml:space="preserve">Terminologia referente ao herbívoro: mono ou </w:t>
      </w:r>
      <w:proofErr w:type="spellStart"/>
      <w:r w:rsidRPr="00807839">
        <w:rPr>
          <w:rFonts w:ascii="Arial" w:hAnsi="Arial" w:cs="Arial"/>
          <w:color w:val="000000"/>
        </w:rPr>
        <w:t>polífago</w:t>
      </w:r>
      <w:proofErr w:type="spellEnd"/>
      <w:r w:rsidRPr="00807839">
        <w:rPr>
          <w:rFonts w:ascii="Arial" w:hAnsi="Arial" w:cs="Arial"/>
          <w:color w:val="000000"/>
        </w:rPr>
        <w:t>, especialista ou generalista, 3) Pistas do inseto para ativar defesas de plantas e Pistas da planta para ativar localização pelos insetos. Interação tri-trófica. 4) Genes e proteínas de defesa ativadas pelo dano e pela alimentação do inseto herbívoro e seu uso como marcadores ou em estratégias transgênicas para aumento da resistência.</w:t>
      </w:r>
    </w:p>
    <w:sectPr w:rsidR="00543E3B" w:rsidRPr="0054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B"/>
    <w:rsid w:val="00543E3B"/>
    <w:rsid w:val="007233DE"/>
    <w:rsid w:val="00823591"/>
    <w:rsid w:val="008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EF59-764F-4DEA-B8A2-4FCFC70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1</cp:revision>
  <dcterms:created xsi:type="dcterms:W3CDTF">2020-08-11T21:42:00Z</dcterms:created>
  <dcterms:modified xsi:type="dcterms:W3CDTF">2020-08-11T21:45:00Z</dcterms:modified>
</cp:coreProperties>
</file>